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长安大学教师师德考核汇总表</w:t>
      </w:r>
    </w:p>
    <w:p>
      <w:pPr>
        <w:spacing w:afterLines="50" w:line="5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       年度）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单位名称（盖章）：                     日期：</w:t>
      </w:r>
    </w:p>
    <w:tbl>
      <w:tblPr>
        <w:tblStyle w:val="5"/>
        <w:tblpPr w:leftFromText="180" w:rightFromText="180" w:vertAnchor="text" w:horzAnchor="page" w:tblpX="1837" w:tblpY="10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50"/>
        <w:gridCol w:w="1755"/>
        <w:gridCol w:w="1170"/>
        <w:gridCol w:w="1275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  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 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</w:tbl>
    <w:p>
      <w:pPr>
        <w:ind w:firstLine="2800" w:firstLineChars="1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E"/>
    <w:rsid w:val="00B442B7"/>
    <w:rsid w:val="00BB22FE"/>
    <w:rsid w:val="341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2019-04-22T01:11:00Z</dcterms:created>
  <dc:creator>刘宇峰</dc:creator>
  <cp:lastModifiedBy>小刘同学</cp:lastModifiedBy>
  <dcterms:modified xsi:type="dcterms:W3CDTF">2021-06-04T01:16:26Z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3FA8B0446CF54913AF4418AFD66CBE90</vt:lpwstr>
  </property>
</Properties>
</file>