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6B" w:rsidRDefault="005E176B">
      <w:pPr>
        <w:spacing w:line="360" w:lineRule="auto"/>
        <w:jc w:val="left"/>
        <w:rPr>
          <w:rFonts w:ascii="黑体" w:eastAsia="黑体" w:hAnsi="黑体" w:cs="黑体"/>
          <w:bCs/>
          <w:sz w:val="30"/>
          <w:szCs w:val="30"/>
        </w:rPr>
      </w:pPr>
    </w:p>
    <w:p w:rsidR="005E176B" w:rsidRDefault="005E176B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kern w:val="0"/>
          <w:sz w:val="44"/>
          <w:szCs w:val="44"/>
        </w:rPr>
      </w:pPr>
    </w:p>
    <w:p w:rsidR="005E176B" w:rsidRDefault="005E176B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kern w:val="0"/>
          <w:sz w:val="44"/>
          <w:szCs w:val="44"/>
        </w:rPr>
      </w:pPr>
    </w:p>
    <w:p w:rsidR="005E176B" w:rsidRDefault="00D4372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kern w:val="0"/>
          <w:sz w:val="40"/>
          <w:szCs w:val="40"/>
        </w:rPr>
      </w:pPr>
      <w:r>
        <w:rPr>
          <w:rFonts w:ascii="宋体" w:eastAsia="宋体" w:hAnsi="Times New Roman" w:cs="宋体" w:hint="eastAsia"/>
          <w:b/>
          <w:kern w:val="0"/>
          <w:sz w:val="40"/>
          <w:szCs w:val="40"/>
        </w:rPr>
        <w:t>科技部</w:t>
      </w:r>
      <w:r>
        <w:rPr>
          <w:rFonts w:ascii="宋体" w:eastAsia="宋体" w:hAnsi="Times New Roman" w:cs="宋体" w:hint="eastAsia"/>
          <w:b/>
          <w:kern w:val="0"/>
          <w:sz w:val="40"/>
          <w:szCs w:val="40"/>
        </w:rPr>
        <w:t>科技评估中心评估研究专项</w:t>
      </w:r>
    </w:p>
    <w:p w:rsidR="005E176B" w:rsidRDefault="00D4372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kern w:val="0"/>
          <w:sz w:val="56"/>
          <w:szCs w:val="56"/>
        </w:rPr>
      </w:pPr>
      <w:r>
        <w:rPr>
          <w:rFonts w:ascii="宋体" w:eastAsia="宋体" w:hAnsi="Times New Roman" w:cs="宋体" w:hint="eastAsia"/>
          <w:b/>
          <w:kern w:val="0"/>
          <w:sz w:val="56"/>
          <w:szCs w:val="56"/>
        </w:rPr>
        <w:t>项</w:t>
      </w:r>
      <w:r>
        <w:rPr>
          <w:rFonts w:ascii="宋体" w:eastAsia="宋体" w:hAnsi="Times New Roman" w:cs="宋体" w:hint="eastAsia"/>
          <w:b/>
          <w:kern w:val="0"/>
          <w:sz w:val="56"/>
          <w:szCs w:val="56"/>
        </w:rPr>
        <w:t xml:space="preserve"> </w:t>
      </w:r>
      <w:r>
        <w:rPr>
          <w:rFonts w:ascii="宋体" w:eastAsia="宋体" w:hAnsi="Times New Roman" w:cs="宋体" w:hint="eastAsia"/>
          <w:b/>
          <w:kern w:val="0"/>
          <w:sz w:val="56"/>
          <w:szCs w:val="56"/>
        </w:rPr>
        <w:t>目</w:t>
      </w:r>
      <w:r>
        <w:rPr>
          <w:rFonts w:ascii="宋体" w:eastAsia="宋体" w:hAnsi="Times New Roman" w:cs="宋体" w:hint="eastAsia"/>
          <w:b/>
          <w:kern w:val="0"/>
          <w:sz w:val="56"/>
          <w:szCs w:val="56"/>
        </w:rPr>
        <w:t xml:space="preserve"> </w:t>
      </w:r>
      <w:r>
        <w:rPr>
          <w:rFonts w:ascii="宋体" w:eastAsia="宋体" w:hAnsi="Times New Roman" w:cs="宋体" w:hint="eastAsia"/>
          <w:b/>
          <w:kern w:val="0"/>
          <w:sz w:val="56"/>
          <w:szCs w:val="56"/>
        </w:rPr>
        <w:t>申</w:t>
      </w:r>
      <w:r>
        <w:rPr>
          <w:rFonts w:ascii="宋体" w:eastAsia="宋体" w:hAnsi="Times New Roman" w:cs="宋体"/>
          <w:b/>
          <w:kern w:val="0"/>
          <w:sz w:val="56"/>
          <w:szCs w:val="56"/>
        </w:rPr>
        <w:t xml:space="preserve"> </w:t>
      </w:r>
      <w:r>
        <w:rPr>
          <w:rFonts w:ascii="宋体" w:eastAsia="宋体" w:hAnsi="Times New Roman" w:cs="宋体" w:hint="eastAsia"/>
          <w:b/>
          <w:kern w:val="0"/>
          <w:sz w:val="56"/>
          <w:szCs w:val="56"/>
        </w:rPr>
        <w:t>报</w:t>
      </w:r>
      <w:r>
        <w:rPr>
          <w:rFonts w:ascii="宋体" w:eastAsia="宋体" w:hAnsi="Times New Roman" w:cs="宋体"/>
          <w:b/>
          <w:kern w:val="0"/>
          <w:sz w:val="56"/>
          <w:szCs w:val="56"/>
        </w:rPr>
        <w:t xml:space="preserve"> </w:t>
      </w:r>
      <w:r>
        <w:rPr>
          <w:rFonts w:ascii="宋体" w:eastAsia="宋体" w:hAnsi="Times New Roman" w:cs="宋体" w:hint="eastAsia"/>
          <w:b/>
          <w:kern w:val="0"/>
          <w:sz w:val="56"/>
          <w:szCs w:val="56"/>
        </w:rPr>
        <w:t>书</w:t>
      </w:r>
    </w:p>
    <w:p w:rsidR="005E176B" w:rsidRDefault="005E176B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kern w:val="0"/>
          <w:sz w:val="25"/>
          <w:szCs w:val="25"/>
        </w:rPr>
      </w:pPr>
    </w:p>
    <w:p w:rsidR="005E176B" w:rsidRDefault="005E176B">
      <w:pPr>
        <w:autoSpaceDE w:val="0"/>
        <w:autoSpaceDN w:val="0"/>
        <w:adjustRightInd w:val="0"/>
        <w:ind w:firstLineChars="1350" w:firstLine="3388"/>
        <w:jc w:val="left"/>
        <w:rPr>
          <w:rFonts w:ascii="宋体" w:eastAsia="宋体" w:hAnsi="Times New Roman" w:cs="宋体"/>
          <w:b/>
          <w:i/>
          <w:kern w:val="0"/>
          <w:sz w:val="25"/>
          <w:szCs w:val="25"/>
        </w:rPr>
      </w:pPr>
    </w:p>
    <w:p w:rsidR="005E176B" w:rsidRDefault="005E176B">
      <w:pPr>
        <w:autoSpaceDE w:val="0"/>
        <w:autoSpaceDN w:val="0"/>
        <w:adjustRightInd w:val="0"/>
        <w:ind w:firstLineChars="1350" w:firstLine="3388"/>
        <w:jc w:val="left"/>
        <w:rPr>
          <w:rFonts w:ascii="宋体" w:eastAsia="宋体" w:hAnsi="Times New Roman" w:cs="宋体"/>
          <w:b/>
          <w:i/>
          <w:kern w:val="0"/>
          <w:sz w:val="25"/>
          <w:szCs w:val="25"/>
        </w:rPr>
      </w:pPr>
    </w:p>
    <w:p w:rsidR="005E176B" w:rsidRDefault="00D43725">
      <w:pPr>
        <w:tabs>
          <w:tab w:val="left" w:pos="2226"/>
        </w:tabs>
        <w:ind w:firstLineChars="238" w:firstLine="714"/>
        <w:jc w:val="left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黑体" w:eastAsia="黑体" w:hAnsi="Times New Roman" w:cs="黑体" w:hint="eastAsia"/>
          <w:kern w:val="0"/>
          <w:sz w:val="30"/>
          <w:szCs w:val="30"/>
        </w:rPr>
        <w:t>项目名称：</w:t>
      </w:r>
      <w:r>
        <w:rPr>
          <w:rFonts w:ascii="宋体" w:eastAsia="宋体" w:hAnsi="宋体" w:cs="Times New Roman" w:hint="eastAsia"/>
          <w:b/>
          <w:bCs/>
          <w:sz w:val="30"/>
          <w:szCs w:val="30"/>
          <w:u w:val="single"/>
        </w:rPr>
        <w:t xml:space="preserve">                                    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 xml:space="preserve">                     </w:t>
      </w:r>
    </w:p>
    <w:p w:rsidR="005E176B" w:rsidRDefault="00D43725">
      <w:pPr>
        <w:tabs>
          <w:tab w:val="left" w:pos="2226"/>
        </w:tabs>
        <w:ind w:firstLineChars="238" w:firstLine="714"/>
        <w:jc w:val="left"/>
        <w:rPr>
          <w:rFonts w:ascii="宋体" w:eastAsia="宋体" w:hAnsi="Times New Roman" w:cs="宋体"/>
          <w:kern w:val="0"/>
          <w:sz w:val="30"/>
          <w:szCs w:val="30"/>
        </w:rPr>
      </w:pPr>
      <w:r>
        <w:rPr>
          <w:rFonts w:ascii="黑体" w:eastAsia="黑体" w:hAnsi="Times New Roman" w:cs="黑体" w:hint="eastAsia"/>
          <w:kern w:val="0"/>
          <w:sz w:val="30"/>
          <w:szCs w:val="30"/>
        </w:rPr>
        <w:t>申</w:t>
      </w:r>
      <w:r>
        <w:rPr>
          <w:rFonts w:ascii="黑体" w:eastAsia="黑体" w:hAnsi="Times New Roman" w:cs="黑体"/>
          <w:kern w:val="0"/>
          <w:sz w:val="30"/>
          <w:szCs w:val="30"/>
        </w:rPr>
        <w:t xml:space="preserve"> </w:t>
      </w:r>
      <w:r>
        <w:rPr>
          <w:rFonts w:ascii="黑体" w:eastAsia="黑体" w:hAnsi="Times New Roman" w:cs="黑体" w:hint="eastAsia"/>
          <w:kern w:val="0"/>
          <w:sz w:val="30"/>
          <w:szCs w:val="30"/>
        </w:rPr>
        <w:t>请</w:t>
      </w:r>
      <w:r>
        <w:rPr>
          <w:rFonts w:ascii="黑体" w:eastAsia="黑体" w:hAnsi="Times New Roman" w:cs="黑体"/>
          <w:kern w:val="0"/>
          <w:sz w:val="30"/>
          <w:szCs w:val="30"/>
        </w:rPr>
        <w:t xml:space="preserve"> </w:t>
      </w:r>
      <w:r>
        <w:rPr>
          <w:rFonts w:ascii="黑体" w:eastAsia="黑体" w:hAnsi="Times New Roman" w:cs="黑体" w:hint="eastAsia"/>
          <w:kern w:val="0"/>
          <w:sz w:val="30"/>
          <w:szCs w:val="30"/>
        </w:rPr>
        <w:t>人：</w:t>
      </w:r>
      <w:r>
        <w:rPr>
          <w:rFonts w:ascii="黑体" w:eastAsia="黑体" w:hAnsi="Times New Roman" w:cs="黑体"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 xml:space="preserve">           </w:t>
      </w:r>
      <w:r>
        <w:rPr>
          <w:rFonts w:ascii="宋体" w:eastAsia="宋体" w:hAnsi="Times New Roman" w:cs="宋体" w:hint="eastAsia"/>
          <w:kern w:val="0"/>
          <w:sz w:val="30"/>
          <w:szCs w:val="30"/>
        </w:rPr>
        <w:t xml:space="preserve">   </w:t>
      </w:r>
      <w:r>
        <w:rPr>
          <w:rFonts w:ascii="黑体" w:eastAsia="黑体" w:hAnsi="Times New Roman" w:cs="黑体" w:hint="eastAsia"/>
          <w:kern w:val="0"/>
          <w:sz w:val="30"/>
          <w:szCs w:val="30"/>
        </w:rPr>
        <w:t>电</w:t>
      </w:r>
      <w:r>
        <w:rPr>
          <w:rFonts w:ascii="黑体" w:eastAsia="黑体" w:hAnsi="Times New Roman" w:cs="黑体"/>
          <w:kern w:val="0"/>
          <w:sz w:val="30"/>
          <w:szCs w:val="30"/>
        </w:rPr>
        <w:t xml:space="preserve"> </w:t>
      </w:r>
      <w:r>
        <w:rPr>
          <w:rFonts w:ascii="黑体" w:eastAsia="黑体" w:hAnsi="Times New Roman" w:cs="黑体" w:hint="eastAsia"/>
          <w:kern w:val="0"/>
          <w:sz w:val="30"/>
          <w:szCs w:val="30"/>
        </w:rPr>
        <w:t>话：</w:t>
      </w:r>
      <w:r>
        <w:rPr>
          <w:rFonts w:ascii="黑体" w:eastAsia="黑体" w:hAnsi="Times New Roman" w:cs="黑体"/>
          <w:kern w:val="0"/>
          <w:sz w:val="30"/>
          <w:szCs w:val="30"/>
        </w:rPr>
        <w:t xml:space="preserve"> </w:t>
      </w:r>
      <w:r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 xml:space="preserve">             </w:t>
      </w:r>
      <w:r>
        <w:rPr>
          <w:rFonts w:ascii="宋体" w:eastAsia="宋体" w:hAnsi="Times New Roman" w:cs="宋体" w:hint="eastAsia"/>
          <w:kern w:val="0"/>
          <w:sz w:val="30"/>
          <w:szCs w:val="30"/>
        </w:rPr>
        <w:t xml:space="preserve">           </w:t>
      </w:r>
    </w:p>
    <w:p w:rsidR="005E176B" w:rsidRDefault="00D43725">
      <w:pPr>
        <w:autoSpaceDE w:val="0"/>
        <w:autoSpaceDN w:val="0"/>
        <w:adjustRightInd w:val="0"/>
        <w:ind w:firstLineChars="238" w:firstLine="714"/>
        <w:jc w:val="left"/>
        <w:rPr>
          <w:rFonts w:ascii="宋体" w:eastAsia="宋体" w:hAnsi="Times New Roman" w:cs="宋体"/>
          <w:kern w:val="0"/>
          <w:sz w:val="30"/>
          <w:szCs w:val="30"/>
        </w:rPr>
      </w:pPr>
      <w:r>
        <w:rPr>
          <w:rFonts w:ascii="黑体" w:eastAsia="黑体" w:hAnsi="Times New Roman" w:cs="黑体" w:hint="eastAsia"/>
          <w:kern w:val="0"/>
          <w:sz w:val="30"/>
          <w:szCs w:val="30"/>
        </w:rPr>
        <w:t>承担单位：</w:t>
      </w:r>
      <w:r>
        <w:rPr>
          <w:rFonts w:ascii="黑体" w:eastAsia="黑体" w:hAnsi="Times New Roman" w:cs="黑体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Times New Roman" w:cs="黑体" w:hint="eastAsia"/>
          <w:kern w:val="0"/>
          <w:sz w:val="30"/>
          <w:szCs w:val="30"/>
          <w:u w:val="single"/>
        </w:rPr>
        <w:t xml:space="preserve">         </w:t>
      </w:r>
      <w:r w:rsidR="003030B4">
        <w:rPr>
          <w:rFonts w:ascii="黑体" w:eastAsia="黑体" w:hAnsi="Times New Roman" w:cs="黑体" w:hint="eastAsia"/>
          <w:kern w:val="0"/>
          <w:sz w:val="30"/>
          <w:szCs w:val="30"/>
          <w:u w:val="single"/>
        </w:rPr>
        <w:t xml:space="preserve">  长安大学               </w:t>
      </w:r>
      <w:r>
        <w:rPr>
          <w:rFonts w:ascii="黑体" w:eastAsia="黑体" w:hAnsi="Times New Roman" w:cs="黑体" w:hint="eastAsia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Times New Roman" w:cs="黑体" w:hint="eastAsia"/>
          <w:kern w:val="0"/>
          <w:sz w:val="30"/>
          <w:szCs w:val="30"/>
        </w:rPr>
        <w:t xml:space="preserve">             </w:t>
      </w:r>
    </w:p>
    <w:p w:rsidR="005E176B" w:rsidRDefault="00D43725">
      <w:pPr>
        <w:autoSpaceDE w:val="0"/>
        <w:autoSpaceDN w:val="0"/>
        <w:adjustRightInd w:val="0"/>
        <w:ind w:firstLineChars="238" w:firstLine="714"/>
        <w:jc w:val="left"/>
        <w:rPr>
          <w:rFonts w:ascii="宋体" w:eastAsia="宋体" w:hAnsi="Times New Roman" w:cs="宋体"/>
          <w:kern w:val="0"/>
          <w:sz w:val="30"/>
          <w:szCs w:val="30"/>
          <w:u w:val="single"/>
        </w:rPr>
      </w:pPr>
      <w:r>
        <w:rPr>
          <w:rFonts w:ascii="黑体" w:eastAsia="黑体" w:hAnsi="Times New Roman" w:cs="黑体" w:hint="eastAsia"/>
          <w:kern w:val="0"/>
          <w:sz w:val="30"/>
          <w:szCs w:val="30"/>
        </w:rPr>
        <w:t>通讯地址：</w:t>
      </w:r>
      <w:r w:rsidR="003030B4"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 xml:space="preserve"> </w:t>
      </w:r>
      <w:r w:rsidR="003030B4" w:rsidRPr="003030B4"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>陕西省西安市未央区长安大学渭水校区</w:t>
      </w:r>
      <w:r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Times New Roman" w:cs="宋体" w:hint="eastAsia"/>
          <w:kern w:val="0"/>
          <w:sz w:val="30"/>
          <w:szCs w:val="30"/>
        </w:rPr>
        <w:t xml:space="preserve">              </w:t>
      </w:r>
      <w:r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 xml:space="preserve">      </w:t>
      </w:r>
    </w:p>
    <w:p w:rsidR="005E176B" w:rsidRDefault="00D43725">
      <w:pPr>
        <w:autoSpaceDE w:val="0"/>
        <w:autoSpaceDN w:val="0"/>
        <w:adjustRightInd w:val="0"/>
        <w:ind w:firstLineChars="238" w:firstLine="714"/>
        <w:jc w:val="left"/>
        <w:rPr>
          <w:rFonts w:ascii="宋体" w:eastAsia="宋体" w:hAnsi="Times New Roman" w:cs="宋体"/>
          <w:kern w:val="0"/>
          <w:sz w:val="30"/>
          <w:szCs w:val="30"/>
        </w:rPr>
      </w:pPr>
      <w:r>
        <w:rPr>
          <w:rFonts w:ascii="黑体" w:eastAsia="黑体" w:hAnsi="Times New Roman" w:cs="黑体" w:hint="eastAsia"/>
          <w:kern w:val="0"/>
          <w:sz w:val="30"/>
          <w:szCs w:val="30"/>
        </w:rPr>
        <w:t>邮政编码：</w:t>
      </w:r>
      <w:r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 xml:space="preserve"> </w:t>
      </w:r>
      <w:r w:rsidR="003030B4"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 xml:space="preserve"> </w:t>
      </w:r>
      <w:r w:rsidR="003030B4" w:rsidRPr="003030B4">
        <w:rPr>
          <w:rFonts w:ascii="宋体" w:eastAsia="宋体" w:hAnsi="Times New Roman" w:cs="宋体"/>
          <w:kern w:val="0"/>
          <w:sz w:val="30"/>
          <w:szCs w:val="30"/>
          <w:u w:val="single"/>
        </w:rPr>
        <w:t>710018</w:t>
      </w:r>
      <w:r w:rsidR="003030B4"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Times New Roman" w:cs="宋体" w:hint="eastAsia"/>
          <w:kern w:val="0"/>
          <w:sz w:val="30"/>
          <w:szCs w:val="30"/>
        </w:rPr>
        <w:t xml:space="preserve"> </w:t>
      </w:r>
      <w:r>
        <w:rPr>
          <w:rFonts w:ascii="黑体" w:eastAsia="黑体" w:hAnsi="Times New Roman" w:cs="黑体" w:hint="eastAsia"/>
          <w:kern w:val="0"/>
          <w:sz w:val="30"/>
          <w:szCs w:val="30"/>
        </w:rPr>
        <w:t>单位电话：</w:t>
      </w:r>
      <w:r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 xml:space="preserve"> </w:t>
      </w:r>
      <w:r w:rsidR="003030B4"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>029-61105226</w:t>
      </w:r>
      <w:r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Times New Roman" w:cs="宋体" w:hint="eastAsia"/>
          <w:kern w:val="0"/>
          <w:sz w:val="30"/>
          <w:szCs w:val="30"/>
        </w:rPr>
        <w:t xml:space="preserve">              </w:t>
      </w:r>
    </w:p>
    <w:p w:rsidR="005E176B" w:rsidRDefault="00D43725">
      <w:pPr>
        <w:autoSpaceDE w:val="0"/>
        <w:autoSpaceDN w:val="0"/>
        <w:adjustRightInd w:val="0"/>
        <w:ind w:firstLineChars="238" w:firstLine="714"/>
        <w:jc w:val="left"/>
        <w:rPr>
          <w:rFonts w:ascii="宋体" w:eastAsia="宋体" w:hAnsi="Times New Roman" w:cs="宋体"/>
          <w:kern w:val="0"/>
          <w:sz w:val="30"/>
          <w:szCs w:val="30"/>
          <w:u w:val="single"/>
        </w:rPr>
      </w:pPr>
      <w:r>
        <w:rPr>
          <w:rFonts w:ascii="黑体" w:eastAsia="黑体" w:hAnsi="Times New Roman" w:cs="黑体" w:hint="eastAsia"/>
          <w:kern w:val="0"/>
          <w:sz w:val="30"/>
          <w:szCs w:val="30"/>
        </w:rPr>
        <w:t>电子邮箱：</w:t>
      </w:r>
      <w:r>
        <w:rPr>
          <w:rFonts w:ascii="黑体" w:eastAsia="黑体" w:hAnsi="Times New Roman" w:cs="黑体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Times New Roman" w:cs="黑体" w:hint="eastAsia"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 xml:space="preserve">      </w:t>
      </w:r>
      <w:r w:rsidR="003030B4"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 xml:space="preserve">rwskxm@chd.edu.cn   </w:t>
      </w:r>
      <w:r>
        <w:rPr>
          <w:rFonts w:ascii="宋体" w:eastAsia="宋体" w:hAnsi="Times New Roman" w:cs="宋体" w:hint="eastAsia"/>
          <w:kern w:val="0"/>
          <w:sz w:val="30"/>
          <w:szCs w:val="30"/>
          <w:u w:val="single"/>
        </w:rPr>
        <w:t xml:space="preserve">      </w:t>
      </w:r>
      <w:r>
        <w:rPr>
          <w:rFonts w:ascii="黑体" w:eastAsia="黑体" w:hAnsi="Times New Roman" w:cs="黑体" w:hint="eastAsia"/>
          <w:kern w:val="0"/>
          <w:sz w:val="30"/>
          <w:szCs w:val="30"/>
          <w:u w:val="single"/>
        </w:rPr>
        <w:t xml:space="preserve">  </w:t>
      </w:r>
      <w:r>
        <w:rPr>
          <w:rFonts w:ascii="黑体" w:eastAsia="黑体" w:hAnsi="Times New Roman" w:cs="黑体" w:hint="eastAsia"/>
          <w:kern w:val="0"/>
          <w:sz w:val="30"/>
          <w:szCs w:val="30"/>
        </w:rPr>
        <w:t xml:space="preserve">     </w:t>
      </w:r>
      <w:r>
        <w:rPr>
          <w:rFonts w:ascii="黑体" w:eastAsia="黑体" w:hAnsi="Times New Roman" w:cs="黑体"/>
          <w:kern w:val="0"/>
          <w:sz w:val="30"/>
          <w:szCs w:val="30"/>
        </w:rPr>
        <w:t xml:space="preserve"> </w:t>
      </w:r>
      <w:r>
        <w:rPr>
          <w:rFonts w:ascii="黑体" w:eastAsia="黑体" w:hAnsi="Times New Roman" w:cs="黑体" w:hint="eastAsia"/>
          <w:kern w:val="0"/>
          <w:sz w:val="30"/>
          <w:szCs w:val="30"/>
        </w:rPr>
        <w:t xml:space="preserve">          </w:t>
      </w:r>
      <w:r>
        <w:rPr>
          <w:rFonts w:ascii="黑体" w:eastAsia="黑体" w:hAnsi="Times New Roman" w:cs="黑体" w:hint="eastAsia"/>
          <w:kern w:val="0"/>
          <w:sz w:val="30"/>
          <w:szCs w:val="30"/>
          <w:u w:val="single"/>
        </w:rPr>
        <w:t xml:space="preserve">  </w:t>
      </w:r>
    </w:p>
    <w:p w:rsidR="005E176B" w:rsidRDefault="00D43725">
      <w:pPr>
        <w:autoSpaceDE w:val="0"/>
        <w:autoSpaceDN w:val="0"/>
        <w:adjustRightInd w:val="0"/>
        <w:ind w:firstLineChars="238" w:firstLine="714"/>
        <w:jc w:val="left"/>
        <w:rPr>
          <w:rFonts w:ascii="宋体" w:eastAsia="宋体" w:hAnsi="Times New Roman" w:cs="宋体"/>
          <w:kern w:val="0"/>
          <w:sz w:val="30"/>
          <w:szCs w:val="30"/>
        </w:rPr>
      </w:pPr>
      <w:r>
        <w:rPr>
          <w:rFonts w:ascii="黑体" w:eastAsia="黑体" w:hAnsi="Times New Roman" w:cs="黑体" w:hint="eastAsia"/>
          <w:kern w:val="0"/>
          <w:sz w:val="30"/>
          <w:szCs w:val="30"/>
        </w:rPr>
        <w:t>申报日期：</w:t>
      </w:r>
      <w:r>
        <w:rPr>
          <w:rFonts w:ascii="宋体" w:eastAsia="宋体" w:hAnsi="Times New Roman" w:cs="宋体"/>
          <w:kern w:val="0"/>
          <w:sz w:val="30"/>
          <w:szCs w:val="30"/>
          <w:u w:val="single"/>
        </w:rPr>
        <w:t xml:space="preserve">         </w:t>
      </w:r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>年</w:t>
      </w:r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 xml:space="preserve">     </w:t>
      </w:r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>月</w:t>
      </w:r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 xml:space="preserve">     </w:t>
      </w:r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>日</w:t>
      </w:r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Times New Roman" w:cs="宋体"/>
          <w:kern w:val="0"/>
          <w:sz w:val="30"/>
          <w:szCs w:val="30"/>
          <w:u w:val="single"/>
        </w:rPr>
        <w:t xml:space="preserve">         </w:t>
      </w:r>
      <w:r>
        <w:rPr>
          <w:rFonts w:ascii="宋体" w:eastAsia="宋体" w:hAnsi="Times New Roman" w:cs="宋体"/>
          <w:kern w:val="0"/>
          <w:sz w:val="30"/>
          <w:szCs w:val="30"/>
        </w:rPr>
        <w:t xml:space="preserve">            </w:t>
      </w:r>
      <w:r>
        <w:rPr>
          <w:rFonts w:ascii="宋体" w:eastAsia="宋体" w:hAnsi="Times New Roman" w:cs="宋体" w:hint="eastAsia"/>
          <w:kern w:val="0"/>
          <w:sz w:val="30"/>
          <w:szCs w:val="30"/>
        </w:rPr>
        <w:t xml:space="preserve">     </w:t>
      </w:r>
    </w:p>
    <w:p w:rsidR="005E176B" w:rsidRDefault="005E176B" w:rsidP="003030B4">
      <w:pPr>
        <w:snapToGrid w:val="0"/>
        <w:spacing w:afterLines="50" w:line="440" w:lineRule="exact"/>
        <w:ind w:firstLineChars="200" w:firstLine="560"/>
        <w:rPr>
          <w:rFonts w:ascii="Times New Roman" w:eastAsia="楷体_GB2312" w:hAnsi="Times New Roman" w:cs="楷体_GB2312"/>
          <w:bCs/>
          <w:sz w:val="28"/>
          <w:szCs w:val="28"/>
        </w:rPr>
      </w:pPr>
    </w:p>
    <w:p w:rsidR="005E176B" w:rsidRDefault="005E176B" w:rsidP="003030B4">
      <w:pPr>
        <w:snapToGrid w:val="0"/>
        <w:spacing w:afterLines="50" w:line="440" w:lineRule="exact"/>
        <w:ind w:firstLineChars="200" w:firstLine="560"/>
        <w:rPr>
          <w:rFonts w:ascii="Times New Roman" w:eastAsia="楷体_GB2312" w:hAnsi="Times New Roman" w:cs="楷体_GB2312"/>
          <w:bCs/>
          <w:sz w:val="28"/>
          <w:szCs w:val="28"/>
        </w:rPr>
      </w:pPr>
    </w:p>
    <w:p w:rsidR="005E176B" w:rsidRDefault="00D43725" w:rsidP="003030B4">
      <w:pPr>
        <w:snapToGrid w:val="0"/>
        <w:spacing w:afterLines="50" w:line="440" w:lineRule="exact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科技部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科技评估中心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制</w:t>
      </w:r>
    </w:p>
    <w:p w:rsidR="005E176B" w:rsidRDefault="00D43725">
      <w:pPr>
        <w:widowControl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Times New Roman" w:eastAsia="楷体_GB2312" w:hAnsi="Times New Roman" w:cs="楷体_GB2312" w:hint="eastAsia"/>
          <w:bCs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年</w:t>
      </w:r>
      <w:r>
        <w:rPr>
          <w:rFonts w:ascii="Times New Roman" w:eastAsia="楷体_GB2312" w:hAnsi="Times New Roman" w:cs="楷体_GB2312"/>
          <w:bCs/>
          <w:sz w:val="28"/>
          <w:szCs w:val="28"/>
        </w:rPr>
        <w:br w:type="page"/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lastRenderedPageBreak/>
        <w:t>填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报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说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明</w:t>
      </w:r>
    </w:p>
    <w:p w:rsidR="005E176B" w:rsidRDefault="00D43725">
      <w:pPr>
        <w:widowControl/>
        <w:numPr>
          <w:ilvl w:val="0"/>
          <w:numId w:val="1"/>
        </w:numPr>
        <w:ind w:firstLineChars="200" w:firstLine="600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本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申报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书是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申请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科技部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科技评估中心评估研究专项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项目的依据，填写内容须实事求是，表述应明确、严谨。相应栏目请填写完整。</w:t>
      </w:r>
    </w:p>
    <w:p w:rsidR="005E176B" w:rsidRDefault="00D43725">
      <w:pPr>
        <w:widowControl/>
        <w:numPr>
          <w:ilvl w:val="0"/>
          <w:numId w:val="1"/>
        </w:numPr>
        <w:ind w:firstLineChars="200" w:firstLine="600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每个申请项目单独填写项目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申报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书，同一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申报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书申请两个或两个以上项目视作无效。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申报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书应为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A4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开本的计算机打印稿，具体报送份数请参照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申报指南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要求。</w:t>
      </w:r>
    </w:p>
    <w:p w:rsidR="005E176B" w:rsidRDefault="00D43725">
      <w:pPr>
        <w:widowControl/>
        <w:numPr>
          <w:ilvl w:val="0"/>
          <w:numId w:val="1"/>
        </w:numPr>
        <w:ind w:firstLineChars="200" w:firstLine="600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项目名称须按申报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指南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中所设定的要求填写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。</w:t>
      </w:r>
    </w:p>
    <w:p w:rsidR="005E176B" w:rsidRDefault="00D43725">
      <w:pPr>
        <w:widowControl/>
        <w:numPr>
          <w:ilvl w:val="0"/>
          <w:numId w:val="1"/>
        </w:numPr>
        <w:ind w:firstLineChars="200" w:firstLine="600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项目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申报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书填好后，加盖单位公章，按照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申报指南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要求报送。</w:t>
      </w:r>
    </w:p>
    <w:p w:rsidR="005E176B" w:rsidRDefault="005E176B">
      <w:pPr>
        <w:widowControl/>
        <w:jc w:val="left"/>
        <w:rPr>
          <w:rFonts w:ascii="Times New Roman" w:eastAsia="楷体_GB2312" w:hAnsi="Times New Roman" w:cs="楷体_GB2312"/>
          <w:bCs/>
          <w:sz w:val="28"/>
          <w:szCs w:val="28"/>
        </w:rPr>
      </w:pPr>
    </w:p>
    <w:p w:rsidR="005E176B" w:rsidRDefault="00D43725" w:rsidP="003030B4">
      <w:pPr>
        <w:widowControl/>
        <w:spacing w:afterLines="100"/>
        <w:jc w:val="left"/>
        <w:rPr>
          <w:rFonts w:ascii="黑体" w:eastAsia="黑体" w:hAnsi="黑体" w:cs="Times New Roman"/>
          <w:sz w:val="30"/>
          <w:szCs w:val="21"/>
        </w:rPr>
      </w:pPr>
      <w:r>
        <w:rPr>
          <w:rFonts w:ascii="Times New Roman" w:eastAsia="楷体_GB2312" w:hAnsi="Times New Roman" w:cs="楷体_GB2312"/>
          <w:bCs/>
          <w:sz w:val="28"/>
          <w:szCs w:val="28"/>
        </w:rPr>
        <w:br w:type="page"/>
      </w:r>
      <w:r>
        <w:rPr>
          <w:rFonts w:ascii="黑体" w:eastAsia="黑体" w:hAnsi="黑体" w:cs="Times New Roman" w:hint="eastAsia"/>
          <w:sz w:val="30"/>
          <w:szCs w:val="21"/>
        </w:rPr>
        <w:lastRenderedPageBreak/>
        <w:t>一</w:t>
      </w:r>
      <w:r>
        <w:rPr>
          <w:rFonts w:ascii="黑体" w:eastAsia="黑体" w:hAnsi="黑体" w:cs="Times New Roman"/>
          <w:sz w:val="30"/>
          <w:szCs w:val="21"/>
        </w:rPr>
        <w:t>、项目负责人及所在单位基本信息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245"/>
        <w:gridCol w:w="2066"/>
        <w:gridCol w:w="1692"/>
        <w:gridCol w:w="1676"/>
        <w:gridCol w:w="2370"/>
      </w:tblGrid>
      <w:tr w:rsidR="005E176B">
        <w:trPr>
          <w:trHeight w:val="567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67"/>
          <w:jc w:val="center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67"/>
          <w:jc w:val="center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67"/>
          <w:jc w:val="center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67"/>
          <w:jc w:val="center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67"/>
          <w:jc w:val="center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传真号码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Email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67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67"/>
          <w:jc w:val="center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传真号码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67"/>
          <w:jc w:val="center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Email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67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承担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340"/>
          <w:jc w:val="center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法人代表或负责人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67"/>
          <w:jc w:val="center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67"/>
          <w:jc w:val="center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67"/>
          <w:jc w:val="center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所在省市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5E176B">
        <w:trPr>
          <w:trHeight w:val="567"/>
          <w:jc w:val="center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传真号码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67"/>
          <w:jc w:val="center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单位主管部门</w:t>
            </w:r>
          </w:p>
        </w:tc>
        <w:tc>
          <w:tcPr>
            <w:tcW w:w="5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76B" w:rsidRDefault="005E176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549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项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176B" w:rsidRDefault="00D4372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5E176B" w:rsidRDefault="005E176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6345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5E176B" w:rsidRDefault="00D437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176B" w:rsidRDefault="00D4372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5E176B" w:rsidRDefault="005E176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E176B" w:rsidRDefault="005E176B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21"/>
        </w:rPr>
      </w:pPr>
    </w:p>
    <w:p w:rsidR="005E176B" w:rsidRDefault="00D43725" w:rsidP="003030B4">
      <w:pPr>
        <w:widowControl/>
        <w:spacing w:afterLines="100"/>
        <w:jc w:val="left"/>
        <w:rPr>
          <w:rFonts w:ascii="黑体" w:eastAsia="黑体" w:hAnsi="黑体" w:cs="Times New Roman"/>
          <w:sz w:val="30"/>
          <w:szCs w:val="21"/>
        </w:rPr>
      </w:pPr>
      <w:r>
        <w:rPr>
          <w:rFonts w:ascii="黑体" w:eastAsia="黑体" w:hAnsi="黑体" w:cs="Times New Roman" w:hint="eastAsia"/>
          <w:sz w:val="30"/>
          <w:szCs w:val="21"/>
        </w:rPr>
        <w:lastRenderedPageBreak/>
        <w:t>二、研究内容、拟解决的主要问题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043"/>
      </w:tblGrid>
      <w:tr w:rsidR="005E176B">
        <w:trPr>
          <w:trHeight w:val="11598"/>
          <w:jc w:val="center"/>
        </w:trPr>
        <w:tc>
          <w:tcPr>
            <w:tcW w:w="9043" w:type="dxa"/>
          </w:tcPr>
          <w:p w:rsidR="005E176B" w:rsidRDefault="00D43725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>（可加页）</w:t>
            </w: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</w:p>
        </w:tc>
      </w:tr>
    </w:tbl>
    <w:p w:rsidR="005E176B" w:rsidRDefault="00D43725" w:rsidP="003030B4">
      <w:pPr>
        <w:spacing w:afterLines="100"/>
        <w:rPr>
          <w:rFonts w:ascii="黑体" w:eastAsia="黑体" w:hAnsi="黑体" w:cs="Times New Roman"/>
          <w:sz w:val="30"/>
          <w:szCs w:val="21"/>
        </w:rPr>
      </w:pPr>
      <w:r>
        <w:rPr>
          <w:rFonts w:ascii="黑体" w:eastAsia="黑体" w:hAnsi="黑体" w:cs="Times New Roman"/>
          <w:sz w:val="30"/>
          <w:szCs w:val="21"/>
        </w:rPr>
        <w:br w:type="page"/>
      </w:r>
      <w:r>
        <w:rPr>
          <w:rFonts w:ascii="黑体" w:eastAsia="黑体" w:hAnsi="黑体" w:cs="Times New Roman" w:hint="eastAsia"/>
          <w:sz w:val="30"/>
          <w:szCs w:val="21"/>
        </w:rPr>
        <w:lastRenderedPageBreak/>
        <w:t>三、工作方案（包括时间进度、阶段目标和预期成果等）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128"/>
      </w:tblGrid>
      <w:tr w:rsidR="005E176B">
        <w:trPr>
          <w:trHeight w:val="10831"/>
          <w:jc w:val="center"/>
        </w:trPr>
        <w:tc>
          <w:tcPr>
            <w:tcW w:w="9128" w:type="dxa"/>
          </w:tcPr>
          <w:p w:rsidR="005E176B" w:rsidRDefault="00D43725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>（可加页）</w:t>
            </w:r>
          </w:p>
          <w:p w:rsidR="005E176B" w:rsidRDefault="005E176B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5E176B" w:rsidRDefault="00D43725" w:rsidP="003030B4">
      <w:pPr>
        <w:spacing w:afterLines="100"/>
        <w:rPr>
          <w:rFonts w:ascii="黑体" w:eastAsia="黑体" w:hAnsi="黑体" w:cs="Times New Roman"/>
          <w:sz w:val="30"/>
          <w:szCs w:val="21"/>
        </w:rPr>
      </w:pPr>
      <w:r>
        <w:rPr>
          <w:rFonts w:ascii="宋体" w:eastAsia="宋体" w:hAnsi="宋体" w:cs="Times New Roman"/>
          <w:sz w:val="30"/>
          <w:szCs w:val="21"/>
        </w:rPr>
        <w:br w:type="page"/>
      </w:r>
      <w:r>
        <w:rPr>
          <w:rFonts w:ascii="黑体" w:eastAsia="黑体" w:hAnsi="黑体" w:cs="Times New Roman" w:hint="eastAsia"/>
          <w:sz w:val="30"/>
          <w:szCs w:val="21"/>
        </w:rPr>
        <w:lastRenderedPageBreak/>
        <w:t>四、研究方法及本项目的创新之处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158"/>
      </w:tblGrid>
      <w:tr w:rsidR="005E176B">
        <w:trPr>
          <w:trHeight w:val="11176"/>
          <w:jc w:val="center"/>
        </w:trPr>
        <w:tc>
          <w:tcPr>
            <w:tcW w:w="9158" w:type="dxa"/>
          </w:tcPr>
          <w:p w:rsidR="005E176B" w:rsidRDefault="00D43725">
            <w:pPr>
              <w:adjustRightInd w:val="0"/>
              <w:snapToGrid w:val="0"/>
              <w:spacing w:line="288" w:lineRule="auto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>（可加页）</w:t>
            </w:r>
          </w:p>
          <w:p w:rsidR="005E176B" w:rsidRDefault="005E176B">
            <w:pPr>
              <w:adjustRightInd w:val="0"/>
              <w:snapToGrid w:val="0"/>
              <w:spacing w:line="288" w:lineRule="auto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5E176B" w:rsidRDefault="005E176B" w:rsidP="003030B4">
      <w:pPr>
        <w:spacing w:afterLines="100"/>
        <w:rPr>
          <w:rFonts w:ascii="黑体" w:eastAsia="黑体" w:hAnsi="黑体" w:cs="Times New Roman"/>
          <w:sz w:val="30"/>
          <w:szCs w:val="21"/>
        </w:rPr>
        <w:sectPr w:rsidR="005E176B">
          <w:footerReference w:type="default" r:id="rId8"/>
          <w:pgSz w:w="11906" w:h="16838"/>
          <w:pgMar w:top="1984" w:right="1474" w:bottom="1984" w:left="1587" w:header="851" w:footer="992" w:gutter="0"/>
          <w:pgNumType w:start="1"/>
          <w:cols w:space="0"/>
          <w:docGrid w:type="lines" w:linePitch="312"/>
        </w:sectPr>
      </w:pPr>
    </w:p>
    <w:p w:rsidR="005E176B" w:rsidRDefault="00D43725" w:rsidP="003030B4">
      <w:pPr>
        <w:spacing w:afterLines="100"/>
        <w:rPr>
          <w:rFonts w:ascii="黑体" w:eastAsia="黑体" w:hAnsi="黑体" w:cs="Times New Roman"/>
          <w:sz w:val="30"/>
          <w:szCs w:val="21"/>
        </w:rPr>
      </w:pPr>
      <w:r>
        <w:rPr>
          <w:rFonts w:ascii="黑体" w:eastAsia="黑体" w:hAnsi="黑体" w:cs="Times New Roman" w:hint="eastAsia"/>
          <w:sz w:val="30"/>
          <w:szCs w:val="21"/>
        </w:rPr>
        <w:lastRenderedPageBreak/>
        <w:t>五</w:t>
      </w:r>
      <w:r>
        <w:rPr>
          <w:rFonts w:ascii="黑体" w:eastAsia="黑体" w:hAnsi="黑体" w:cs="Times New Roman"/>
          <w:sz w:val="30"/>
          <w:szCs w:val="21"/>
        </w:rPr>
        <w:t>、承担单位</w:t>
      </w:r>
      <w:r>
        <w:rPr>
          <w:rFonts w:ascii="黑体" w:eastAsia="黑体" w:hAnsi="黑体" w:cs="Times New Roman" w:hint="eastAsia"/>
          <w:sz w:val="30"/>
          <w:szCs w:val="21"/>
        </w:rPr>
        <w:t>（</w:t>
      </w:r>
      <w:r>
        <w:rPr>
          <w:rFonts w:ascii="黑体" w:eastAsia="黑体" w:hAnsi="黑体" w:cs="Times New Roman"/>
          <w:sz w:val="30"/>
          <w:szCs w:val="21"/>
        </w:rPr>
        <w:t>合作单位</w:t>
      </w:r>
      <w:r>
        <w:rPr>
          <w:rFonts w:ascii="黑体" w:eastAsia="黑体" w:hAnsi="黑体" w:cs="Times New Roman" w:hint="eastAsia"/>
          <w:sz w:val="30"/>
          <w:szCs w:val="21"/>
        </w:rPr>
        <w:t>）</w:t>
      </w:r>
      <w:r>
        <w:rPr>
          <w:rFonts w:ascii="黑体" w:eastAsia="黑体" w:hAnsi="黑体" w:cs="Times New Roman"/>
          <w:sz w:val="30"/>
          <w:szCs w:val="21"/>
        </w:rPr>
        <w:t>及主要</w:t>
      </w:r>
      <w:r>
        <w:rPr>
          <w:rFonts w:ascii="黑体" w:eastAsia="黑体" w:hAnsi="黑体" w:cs="Times New Roman" w:hint="eastAsia"/>
          <w:sz w:val="30"/>
          <w:szCs w:val="21"/>
        </w:rPr>
        <w:t>研究</w:t>
      </w:r>
      <w:r>
        <w:rPr>
          <w:rFonts w:ascii="黑体" w:eastAsia="黑体" w:hAnsi="黑体" w:cs="Times New Roman"/>
          <w:sz w:val="30"/>
          <w:szCs w:val="21"/>
        </w:rPr>
        <w:t>人员</w:t>
      </w:r>
    </w:p>
    <w:tbl>
      <w:tblPr>
        <w:tblStyle w:val="a7"/>
        <w:tblW w:w="9174" w:type="dxa"/>
        <w:jc w:val="center"/>
        <w:tblLayout w:type="fixed"/>
        <w:tblLook w:val="04A0"/>
      </w:tblPr>
      <w:tblGrid>
        <w:gridCol w:w="1325"/>
        <w:gridCol w:w="617"/>
        <w:gridCol w:w="617"/>
        <w:gridCol w:w="960"/>
        <w:gridCol w:w="909"/>
        <w:gridCol w:w="1195"/>
        <w:gridCol w:w="1045"/>
        <w:gridCol w:w="2506"/>
      </w:tblGrid>
      <w:tr w:rsidR="005E176B">
        <w:trPr>
          <w:trHeight w:val="737"/>
          <w:jc w:val="center"/>
        </w:trPr>
        <w:tc>
          <w:tcPr>
            <w:tcW w:w="3519" w:type="dxa"/>
            <w:gridSpan w:val="4"/>
            <w:vAlign w:val="center"/>
          </w:tcPr>
          <w:p w:rsidR="005E176B" w:rsidRDefault="00D437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承担单位</w:t>
            </w:r>
          </w:p>
        </w:tc>
        <w:tc>
          <w:tcPr>
            <w:tcW w:w="5655" w:type="dxa"/>
            <w:gridSpan w:val="4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737"/>
          <w:jc w:val="center"/>
        </w:trPr>
        <w:tc>
          <w:tcPr>
            <w:tcW w:w="3519" w:type="dxa"/>
            <w:gridSpan w:val="4"/>
            <w:vAlign w:val="center"/>
          </w:tcPr>
          <w:p w:rsidR="005E176B" w:rsidRDefault="00D437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合作单位</w:t>
            </w:r>
          </w:p>
        </w:tc>
        <w:tc>
          <w:tcPr>
            <w:tcW w:w="5655" w:type="dxa"/>
            <w:gridSpan w:val="4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737"/>
          <w:jc w:val="center"/>
        </w:trPr>
        <w:tc>
          <w:tcPr>
            <w:tcW w:w="9174" w:type="dxa"/>
            <w:gridSpan w:val="8"/>
            <w:vAlign w:val="center"/>
          </w:tcPr>
          <w:p w:rsidR="005E176B" w:rsidRDefault="00D437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项目负责人</w:t>
            </w:r>
          </w:p>
        </w:tc>
      </w:tr>
      <w:tr w:rsidR="005E176B">
        <w:trPr>
          <w:jc w:val="center"/>
        </w:trPr>
        <w:tc>
          <w:tcPr>
            <w:tcW w:w="1325" w:type="dxa"/>
            <w:vAlign w:val="center"/>
          </w:tcPr>
          <w:p w:rsidR="005E176B" w:rsidRDefault="00D437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617" w:type="dxa"/>
            <w:vAlign w:val="center"/>
          </w:tcPr>
          <w:p w:rsidR="005E176B" w:rsidRDefault="00D437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17" w:type="dxa"/>
            <w:vAlign w:val="center"/>
          </w:tcPr>
          <w:p w:rsidR="005E176B" w:rsidRDefault="00D437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960" w:type="dxa"/>
            <w:vAlign w:val="center"/>
          </w:tcPr>
          <w:p w:rsidR="005E176B" w:rsidRDefault="00D437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909" w:type="dxa"/>
            <w:vAlign w:val="center"/>
          </w:tcPr>
          <w:p w:rsidR="005E176B" w:rsidRDefault="00D437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业务专业</w:t>
            </w:r>
          </w:p>
        </w:tc>
        <w:tc>
          <w:tcPr>
            <w:tcW w:w="1195" w:type="dxa"/>
            <w:vAlign w:val="center"/>
          </w:tcPr>
          <w:p w:rsidR="005E176B" w:rsidRDefault="00D437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在项目中分担的任务</w:t>
            </w:r>
          </w:p>
        </w:tc>
        <w:tc>
          <w:tcPr>
            <w:tcW w:w="1045" w:type="dxa"/>
            <w:vAlign w:val="center"/>
          </w:tcPr>
          <w:p w:rsidR="005E176B" w:rsidRDefault="00D437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506" w:type="dxa"/>
            <w:vAlign w:val="center"/>
          </w:tcPr>
          <w:p w:rsidR="005E176B" w:rsidRDefault="00D437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</w:tr>
      <w:tr w:rsidR="005E176B">
        <w:trPr>
          <w:trHeight w:val="737"/>
          <w:jc w:val="center"/>
        </w:trPr>
        <w:tc>
          <w:tcPr>
            <w:tcW w:w="132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737"/>
          <w:jc w:val="center"/>
        </w:trPr>
        <w:tc>
          <w:tcPr>
            <w:tcW w:w="9174" w:type="dxa"/>
            <w:gridSpan w:val="8"/>
            <w:vAlign w:val="center"/>
          </w:tcPr>
          <w:p w:rsidR="005E176B" w:rsidRDefault="00D437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主要参与人员</w:t>
            </w:r>
          </w:p>
        </w:tc>
      </w:tr>
      <w:tr w:rsidR="005E176B">
        <w:trPr>
          <w:trHeight w:val="737"/>
          <w:jc w:val="center"/>
        </w:trPr>
        <w:tc>
          <w:tcPr>
            <w:tcW w:w="132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09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06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E176B">
        <w:trPr>
          <w:trHeight w:val="737"/>
          <w:jc w:val="center"/>
        </w:trPr>
        <w:tc>
          <w:tcPr>
            <w:tcW w:w="132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09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06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E176B">
        <w:trPr>
          <w:trHeight w:val="737"/>
          <w:jc w:val="center"/>
        </w:trPr>
        <w:tc>
          <w:tcPr>
            <w:tcW w:w="132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09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06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E176B">
        <w:trPr>
          <w:trHeight w:val="737"/>
          <w:jc w:val="center"/>
        </w:trPr>
        <w:tc>
          <w:tcPr>
            <w:tcW w:w="132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09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06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E176B">
        <w:trPr>
          <w:trHeight w:val="737"/>
          <w:jc w:val="center"/>
        </w:trPr>
        <w:tc>
          <w:tcPr>
            <w:tcW w:w="132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09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06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E176B">
        <w:trPr>
          <w:trHeight w:val="737"/>
          <w:jc w:val="center"/>
        </w:trPr>
        <w:tc>
          <w:tcPr>
            <w:tcW w:w="132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09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06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E176B">
        <w:trPr>
          <w:trHeight w:val="737"/>
          <w:jc w:val="center"/>
        </w:trPr>
        <w:tc>
          <w:tcPr>
            <w:tcW w:w="132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09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06" w:type="dxa"/>
            <w:vAlign w:val="center"/>
          </w:tcPr>
          <w:p w:rsidR="005E176B" w:rsidRDefault="005E176B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E176B" w:rsidRDefault="00D43725" w:rsidP="003030B4">
      <w:pPr>
        <w:spacing w:beforeLines="100" w:line="360" w:lineRule="auto"/>
        <w:rPr>
          <w:rFonts w:ascii="黑体" w:eastAsia="黑体" w:hAnsi="黑体" w:cs="Times New Roman"/>
          <w:sz w:val="24"/>
        </w:rPr>
        <w:sectPr w:rsidR="005E176B">
          <w:pgSz w:w="11906" w:h="16838"/>
          <w:pgMar w:top="1984" w:right="1474" w:bottom="1984" w:left="1587" w:header="851" w:footer="992" w:gutter="0"/>
          <w:cols w:space="0"/>
          <w:docGrid w:type="lines" w:linePitch="312"/>
        </w:sectPr>
      </w:pPr>
      <w:r>
        <w:rPr>
          <w:rFonts w:ascii="Times New Roman" w:eastAsia="仿宋_GB2312" w:hAnsi="Times New Roman" w:cs="Times New Roman"/>
          <w:sz w:val="24"/>
        </w:rPr>
        <w:t>注：可加页</w:t>
      </w:r>
      <w:r>
        <w:rPr>
          <w:rFonts w:ascii="黑体" w:eastAsia="黑体" w:hAnsi="黑体" w:cs="Times New Roman"/>
          <w:sz w:val="24"/>
        </w:rPr>
        <w:br w:type="page"/>
      </w:r>
    </w:p>
    <w:p w:rsidR="005E176B" w:rsidRDefault="00D43725" w:rsidP="003030B4">
      <w:pPr>
        <w:spacing w:afterLines="100"/>
        <w:rPr>
          <w:rFonts w:ascii="黑体" w:eastAsia="黑体" w:hAnsi="黑体" w:cs="Times New Roman"/>
          <w:sz w:val="30"/>
          <w:szCs w:val="21"/>
        </w:rPr>
      </w:pPr>
      <w:r>
        <w:rPr>
          <w:rFonts w:ascii="黑体" w:eastAsia="黑体" w:hAnsi="黑体" w:cs="Times New Roman" w:hint="eastAsia"/>
          <w:sz w:val="30"/>
          <w:szCs w:val="21"/>
        </w:rPr>
        <w:lastRenderedPageBreak/>
        <w:t>六、经费预算支出</w:t>
      </w:r>
    </w:p>
    <w:tbl>
      <w:tblPr>
        <w:tblW w:w="91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446"/>
        <w:gridCol w:w="1440"/>
        <w:gridCol w:w="4215"/>
      </w:tblGrid>
      <w:tr w:rsidR="005E176B">
        <w:trPr>
          <w:trHeight w:val="583"/>
          <w:jc w:val="center"/>
        </w:trPr>
        <w:tc>
          <w:tcPr>
            <w:tcW w:w="3446" w:type="dxa"/>
            <w:vAlign w:val="center"/>
          </w:tcPr>
          <w:p w:rsidR="005E176B" w:rsidRDefault="00D437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E176B" w:rsidRDefault="00D437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专项经费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5E176B" w:rsidRDefault="00D437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测算说明</w:t>
            </w:r>
          </w:p>
        </w:tc>
      </w:tr>
      <w:tr w:rsidR="005E176B">
        <w:trPr>
          <w:trHeight w:val="583"/>
          <w:jc w:val="center"/>
        </w:trPr>
        <w:tc>
          <w:tcPr>
            <w:tcW w:w="3446" w:type="dxa"/>
            <w:vAlign w:val="center"/>
          </w:tcPr>
          <w:p w:rsidR="005E176B" w:rsidRDefault="00D43725">
            <w:pPr>
              <w:ind w:leftChars="100" w:left="21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Hlk49661992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差旅费</w:t>
            </w:r>
          </w:p>
        </w:tc>
        <w:tc>
          <w:tcPr>
            <w:tcW w:w="1440" w:type="dxa"/>
            <w:vAlign w:val="center"/>
          </w:tcPr>
          <w:p w:rsidR="005E176B" w:rsidRDefault="005E176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5E176B" w:rsidRDefault="005E176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83"/>
          <w:jc w:val="center"/>
        </w:trPr>
        <w:tc>
          <w:tcPr>
            <w:tcW w:w="3446" w:type="dxa"/>
            <w:vAlign w:val="center"/>
          </w:tcPr>
          <w:p w:rsidR="005E176B" w:rsidRDefault="00D43725">
            <w:pPr>
              <w:ind w:leftChars="100" w:left="21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会议费</w:t>
            </w:r>
          </w:p>
        </w:tc>
        <w:tc>
          <w:tcPr>
            <w:tcW w:w="1440" w:type="dxa"/>
            <w:vAlign w:val="center"/>
          </w:tcPr>
          <w:p w:rsidR="005E176B" w:rsidRDefault="005E176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5E176B" w:rsidRDefault="005E176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83"/>
          <w:jc w:val="center"/>
        </w:trPr>
        <w:tc>
          <w:tcPr>
            <w:tcW w:w="3446" w:type="dxa"/>
            <w:vAlign w:val="center"/>
          </w:tcPr>
          <w:p w:rsidR="005E176B" w:rsidRDefault="00D43725">
            <w:pPr>
              <w:ind w:leftChars="100" w:left="21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咨询费</w:t>
            </w:r>
          </w:p>
        </w:tc>
        <w:tc>
          <w:tcPr>
            <w:tcW w:w="1440" w:type="dxa"/>
            <w:vAlign w:val="center"/>
          </w:tcPr>
          <w:p w:rsidR="005E176B" w:rsidRDefault="005E176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5E176B" w:rsidRDefault="005E176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83"/>
          <w:jc w:val="center"/>
        </w:trPr>
        <w:tc>
          <w:tcPr>
            <w:tcW w:w="3446" w:type="dxa"/>
            <w:vAlign w:val="center"/>
          </w:tcPr>
          <w:p w:rsidR="005E176B" w:rsidRDefault="00D43725">
            <w:pPr>
              <w:ind w:leftChars="100" w:left="21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劳务费</w:t>
            </w:r>
          </w:p>
        </w:tc>
        <w:tc>
          <w:tcPr>
            <w:tcW w:w="1440" w:type="dxa"/>
            <w:vAlign w:val="center"/>
          </w:tcPr>
          <w:p w:rsidR="005E176B" w:rsidRDefault="005E176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5E176B" w:rsidRDefault="005E176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83"/>
          <w:jc w:val="center"/>
        </w:trPr>
        <w:tc>
          <w:tcPr>
            <w:tcW w:w="3446" w:type="dxa"/>
            <w:vAlign w:val="center"/>
          </w:tcPr>
          <w:p w:rsidR="005E176B" w:rsidRDefault="00D43725">
            <w:pPr>
              <w:ind w:leftChars="100" w:left="21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\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\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信息传播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\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知识产权事务费</w:t>
            </w:r>
          </w:p>
        </w:tc>
        <w:tc>
          <w:tcPr>
            <w:tcW w:w="1440" w:type="dxa"/>
            <w:vAlign w:val="center"/>
          </w:tcPr>
          <w:p w:rsidR="005E176B" w:rsidRDefault="005E176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5E176B" w:rsidRDefault="005E176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E176B">
        <w:trPr>
          <w:trHeight w:val="583"/>
          <w:jc w:val="center"/>
        </w:trPr>
        <w:tc>
          <w:tcPr>
            <w:tcW w:w="3446" w:type="dxa"/>
            <w:vAlign w:val="center"/>
          </w:tcPr>
          <w:p w:rsidR="005E176B" w:rsidRDefault="00D43725">
            <w:pPr>
              <w:ind w:leftChars="100" w:left="21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其他支出（含税费）</w:t>
            </w:r>
          </w:p>
        </w:tc>
        <w:tc>
          <w:tcPr>
            <w:tcW w:w="1440" w:type="dxa"/>
            <w:vAlign w:val="center"/>
          </w:tcPr>
          <w:p w:rsidR="005E176B" w:rsidRDefault="005E176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:rsidR="005E176B" w:rsidRDefault="005E176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bookmarkEnd w:id="0"/>
      <w:tr w:rsidR="005E176B">
        <w:trPr>
          <w:trHeight w:val="583"/>
          <w:jc w:val="center"/>
        </w:trPr>
        <w:tc>
          <w:tcPr>
            <w:tcW w:w="3446" w:type="dxa"/>
            <w:vAlign w:val="center"/>
          </w:tcPr>
          <w:p w:rsidR="005E176B" w:rsidRDefault="00D437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E176B" w:rsidRDefault="005E176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5E176B" w:rsidRDefault="005E176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E176B" w:rsidRDefault="00D43725" w:rsidP="003030B4">
      <w:pPr>
        <w:spacing w:beforeLines="100"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注：支出预算</w:t>
      </w:r>
      <w:r>
        <w:rPr>
          <w:rFonts w:ascii="Times New Roman" w:eastAsia="仿宋_GB2312" w:hAnsi="Times New Roman" w:cs="Times New Roman" w:hint="eastAsia"/>
          <w:sz w:val="24"/>
        </w:rPr>
        <w:t>按照以上科目填写，不得自行添加科目。</w:t>
      </w:r>
      <w:r>
        <w:rPr>
          <w:rFonts w:ascii="Times New Roman" w:eastAsia="仿宋_GB2312" w:hAnsi="Times New Roman" w:cs="Times New Roman"/>
          <w:sz w:val="24"/>
        </w:rPr>
        <w:t>支出预算应对各项支出的主要用途和测算理由等进行说明。</w:t>
      </w:r>
    </w:p>
    <w:p w:rsidR="005E176B" w:rsidRDefault="005E176B" w:rsidP="003030B4">
      <w:pPr>
        <w:adjustRightInd w:val="0"/>
        <w:snapToGrid w:val="0"/>
        <w:spacing w:beforeLines="10" w:line="276" w:lineRule="auto"/>
        <w:ind w:rightChars="100" w:right="210"/>
        <w:jc w:val="left"/>
        <w:rPr>
          <w:rFonts w:ascii="楷体_GB2312" w:eastAsia="楷体_GB2312" w:hAnsi="楷体_GB2312" w:cs="Times New Roman"/>
          <w:sz w:val="24"/>
          <w:szCs w:val="21"/>
        </w:rPr>
      </w:pPr>
    </w:p>
    <w:p w:rsidR="005E176B" w:rsidRDefault="005E176B" w:rsidP="003030B4">
      <w:pPr>
        <w:adjustRightInd w:val="0"/>
        <w:snapToGrid w:val="0"/>
        <w:spacing w:beforeLines="10" w:line="276" w:lineRule="auto"/>
        <w:ind w:rightChars="100" w:right="210"/>
        <w:jc w:val="left"/>
        <w:rPr>
          <w:rFonts w:ascii="楷体_GB2312" w:eastAsia="楷体_GB2312" w:hAnsi="楷体_GB2312" w:cs="Times New Roman"/>
          <w:sz w:val="24"/>
          <w:szCs w:val="21"/>
        </w:rPr>
      </w:pPr>
    </w:p>
    <w:p w:rsidR="005E176B" w:rsidRDefault="005E176B" w:rsidP="003030B4">
      <w:pPr>
        <w:adjustRightInd w:val="0"/>
        <w:snapToGrid w:val="0"/>
        <w:spacing w:beforeLines="10" w:line="276" w:lineRule="auto"/>
        <w:ind w:rightChars="100" w:right="210"/>
        <w:jc w:val="left"/>
        <w:rPr>
          <w:rFonts w:ascii="楷体_GB2312" w:eastAsia="楷体_GB2312" w:hAnsi="楷体_GB2312" w:cs="Times New Roman"/>
          <w:sz w:val="24"/>
          <w:szCs w:val="21"/>
        </w:rPr>
      </w:pPr>
    </w:p>
    <w:p w:rsidR="005E176B" w:rsidRDefault="005E176B" w:rsidP="003030B4">
      <w:pPr>
        <w:adjustRightInd w:val="0"/>
        <w:snapToGrid w:val="0"/>
        <w:spacing w:beforeLines="10" w:line="276" w:lineRule="auto"/>
        <w:ind w:rightChars="100" w:right="210"/>
        <w:jc w:val="left"/>
        <w:rPr>
          <w:rFonts w:ascii="楷体_GB2312" w:eastAsia="楷体_GB2312" w:hAnsi="楷体_GB2312" w:cs="Times New Roman"/>
          <w:sz w:val="24"/>
          <w:szCs w:val="21"/>
        </w:rPr>
      </w:pPr>
    </w:p>
    <w:p w:rsidR="005E176B" w:rsidRDefault="005E176B" w:rsidP="003030B4">
      <w:pPr>
        <w:adjustRightInd w:val="0"/>
        <w:snapToGrid w:val="0"/>
        <w:spacing w:beforeLines="10" w:line="276" w:lineRule="auto"/>
        <w:ind w:rightChars="100" w:right="210"/>
        <w:jc w:val="left"/>
        <w:rPr>
          <w:rFonts w:ascii="楷体_GB2312" w:eastAsia="楷体_GB2312" w:hAnsi="楷体_GB2312" w:cs="Times New Roman"/>
          <w:sz w:val="24"/>
          <w:szCs w:val="21"/>
        </w:rPr>
      </w:pPr>
    </w:p>
    <w:p w:rsidR="005E176B" w:rsidRDefault="005E176B" w:rsidP="003030B4">
      <w:pPr>
        <w:adjustRightInd w:val="0"/>
        <w:snapToGrid w:val="0"/>
        <w:spacing w:beforeLines="10" w:line="276" w:lineRule="auto"/>
        <w:ind w:rightChars="100" w:right="210"/>
        <w:jc w:val="left"/>
        <w:rPr>
          <w:rFonts w:ascii="楷体_GB2312" w:eastAsia="楷体_GB2312" w:hAnsi="楷体_GB2312" w:cs="Times New Roman"/>
          <w:sz w:val="24"/>
          <w:szCs w:val="21"/>
        </w:rPr>
      </w:pPr>
    </w:p>
    <w:p w:rsidR="005E176B" w:rsidRDefault="005E176B" w:rsidP="003030B4">
      <w:pPr>
        <w:adjustRightInd w:val="0"/>
        <w:snapToGrid w:val="0"/>
        <w:spacing w:beforeLines="10" w:line="276" w:lineRule="auto"/>
        <w:ind w:rightChars="100" w:right="210"/>
        <w:jc w:val="left"/>
        <w:rPr>
          <w:rFonts w:ascii="楷体_GB2312" w:eastAsia="楷体_GB2312" w:hAnsi="楷体_GB2312" w:cs="Times New Roman"/>
          <w:sz w:val="24"/>
          <w:szCs w:val="21"/>
        </w:rPr>
      </w:pPr>
    </w:p>
    <w:p w:rsidR="005E176B" w:rsidRDefault="005E176B">
      <w:pPr>
        <w:rPr>
          <w:rFonts w:ascii="Times New Roman" w:eastAsia="宋体" w:hAnsi="Times New Roman" w:cs="Times New Roman"/>
          <w:sz w:val="28"/>
          <w:szCs w:val="28"/>
          <w:u w:val="single"/>
        </w:rPr>
        <w:sectPr w:rsidR="005E176B">
          <w:pgSz w:w="11906" w:h="16838"/>
          <w:pgMar w:top="1984" w:right="1474" w:bottom="1984" w:left="1587" w:header="851" w:footer="992" w:gutter="0"/>
          <w:cols w:space="0"/>
          <w:docGrid w:type="lines" w:linePitch="312"/>
        </w:sectPr>
      </w:pPr>
    </w:p>
    <w:p w:rsidR="005E176B" w:rsidRDefault="00D43725">
      <w:pPr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lastRenderedPageBreak/>
        <w:t>签字和盖章页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此页打印后签字盖章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                            </w:t>
      </w:r>
    </w:p>
    <w:p w:rsidR="005E176B" w:rsidRDefault="00D43725">
      <w:pPr>
        <w:jc w:val="left"/>
        <w:rPr>
          <w:rFonts w:ascii="仿宋_GB2312" w:eastAsia="仿宋_GB2312" w:hAnsi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申请人承诺：</w:t>
      </w:r>
    </w:p>
    <w:p w:rsidR="005E176B" w:rsidRDefault="00D43725">
      <w:pPr>
        <w:ind w:firstLineChars="200" w:firstLine="592"/>
        <w:jc w:val="left"/>
        <w:rPr>
          <w:rFonts w:ascii="仿宋_GB2312" w:eastAsia="仿宋_GB2312" w:hAnsi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我保证申请书内容的真实性，且本人无科研不端行为。如获得资助，我将履行项目负责人职责，严格遵守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科技部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科技评估中心的有关规定，切实保证研究工作时间，认真开展研究工作，按时报送成果和相关材料。研究过程中遵守科研伦理道德和科研诚信要求。若填报失实和违反规定，本人将承担全部责任。</w:t>
      </w:r>
    </w:p>
    <w:p w:rsidR="005E176B" w:rsidRDefault="005E176B">
      <w:pPr>
        <w:ind w:left="4620" w:firstLine="420"/>
        <w:jc w:val="left"/>
        <w:rPr>
          <w:rFonts w:ascii="仿宋_GB2312" w:eastAsia="仿宋_GB2312" w:hAnsi="仿宋_GB2312" w:cs="仿宋_GB2312"/>
          <w:color w:val="333333"/>
          <w:spacing w:val="8"/>
          <w:sz w:val="28"/>
          <w:szCs w:val="28"/>
          <w:shd w:val="clear" w:color="auto" w:fill="FFFFFF"/>
        </w:rPr>
      </w:pPr>
    </w:p>
    <w:p w:rsidR="005E176B" w:rsidRDefault="00D43725">
      <w:pPr>
        <w:ind w:left="4620" w:firstLine="420"/>
        <w:jc w:val="left"/>
        <w:rPr>
          <w:rFonts w:ascii="仿宋_GB2312" w:eastAsia="仿宋_GB2312" w:hAnsi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签字：</w:t>
      </w:r>
    </w:p>
    <w:p w:rsidR="005E176B" w:rsidRDefault="00D43725">
      <w:pPr>
        <w:ind w:left="4620" w:firstLine="420"/>
        <w:jc w:val="left"/>
        <w:rPr>
          <w:rFonts w:ascii="仿宋_GB2312" w:eastAsia="仿宋_GB2312" w:hAnsi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日期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日</w:t>
      </w:r>
    </w:p>
    <w:p w:rsidR="005E176B" w:rsidRDefault="005E176B">
      <w:pPr>
        <w:rPr>
          <w:rFonts w:ascii="仿宋_GB2312" w:eastAsia="仿宋_GB2312" w:hAnsi="仿宋_GB2312" w:cs="仿宋_GB2312"/>
          <w:color w:val="333333"/>
          <w:spacing w:val="8"/>
          <w:sz w:val="28"/>
          <w:szCs w:val="28"/>
          <w:shd w:val="clear" w:color="auto" w:fill="FFFFFF"/>
        </w:rPr>
      </w:pPr>
    </w:p>
    <w:p w:rsidR="005E176B" w:rsidRDefault="00D43725">
      <w:pPr>
        <w:rPr>
          <w:rFonts w:ascii="仿宋_GB2312" w:eastAsia="仿宋_GB2312" w:hAnsi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承担单位承诺：</w:t>
      </w:r>
    </w:p>
    <w:p w:rsidR="005E176B" w:rsidRDefault="00D43725">
      <w:pPr>
        <w:ind w:firstLineChars="200" w:firstLine="592"/>
        <w:rPr>
          <w:rFonts w:ascii="仿宋_GB2312" w:eastAsia="仿宋_GB2312" w:hAnsi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已按填报说明对申请人的资格和申请书内容进行了审核。申请项目如获资助，我单位保证对研究计划实施所需要的人力、物力和工作时间等条件给予保障，严格遵守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科技部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科技评估中心有关规定，督促项目负责人和项目组成员以及本单位项目管理部门按照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科技部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科技评估中心的规定及时报送成果和相关材料。</w:t>
      </w:r>
    </w:p>
    <w:p w:rsidR="005E176B" w:rsidRDefault="005E176B">
      <w:pPr>
        <w:ind w:left="4620" w:firstLine="420"/>
        <w:rPr>
          <w:rFonts w:ascii="仿宋_GB2312" w:eastAsia="仿宋_GB2312" w:hAnsi="仿宋_GB2312" w:cs="仿宋_GB2312"/>
          <w:color w:val="333333"/>
          <w:spacing w:val="8"/>
          <w:sz w:val="28"/>
          <w:szCs w:val="28"/>
          <w:shd w:val="clear" w:color="auto" w:fill="FFFFFF"/>
        </w:rPr>
      </w:pPr>
    </w:p>
    <w:p w:rsidR="005E176B" w:rsidRDefault="00D43725">
      <w:pPr>
        <w:ind w:left="4620" w:firstLine="420"/>
        <w:rPr>
          <w:rFonts w:ascii="仿宋_GB2312" w:eastAsia="仿宋_GB2312" w:hAnsi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承担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单位公章</w:t>
      </w:r>
    </w:p>
    <w:p w:rsidR="005E176B" w:rsidRDefault="00D43725">
      <w:pPr>
        <w:ind w:left="4620" w:firstLine="420"/>
        <w:rPr>
          <w:rFonts w:ascii="仿宋_GB2312" w:eastAsia="仿宋_GB2312" w:hAnsi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日期：</w:t>
      </w:r>
      <w:r w:rsidR="00A746DD"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年</w:t>
      </w:r>
      <w:r w:rsidR="00A746DD"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月</w:t>
      </w:r>
      <w:r w:rsidR="00A746DD"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28</w:t>
      </w:r>
      <w:r>
        <w:rPr>
          <w:rFonts w:ascii="仿宋_GB2312" w:eastAsia="仿宋_GB2312" w:hAnsi="仿宋_GB2312" w:cs="仿宋_GB2312" w:hint="eastAsia"/>
          <w:color w:val="333333"/>
          <w:spacing w:val="8"/>
          <w:sz w:val="28"/>
          <w:szCs w:val="28"/>
          <w:shd w:val="clear" w:color="auto" w:fill="FFFFFF"/>
        </w:rPr>
        <w:t>日</w:t>
      </w:r>
    </w:p>
    <w:p w:rsidR="005E176B" w:rsidRDefault="005E176B">
      <w:pPr>
        <w:pStyle w:val="a4"/>
      </w:pPr>
    </w:p>
    <w:sectPr w:rsidR="005E176B" w:rsidSect="005E176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25" w:rsidRDefault="00D43725" w:rsidP="005E176B">
      <w:r>
        <w:separator/>
      </w:r>
    </w:p>
  </w:endnote>
  <w:endnote w:type="continuationSeparator" w:id="0">
    <w:p w:rsidR="00D43725" w:rsidRDefault="00D43725" w:rsidP="005E1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76B" w:rsidRDefault="005E176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438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5E176B" w:rsidRDefault="005E176B">
                <w:pPr>
                  <w:pStyle w:val="a5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 w:rsidR="00D43725"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="00A746DD">
                  <w:rPr>
                    <w:rFonts w:ascii="Times New Roman" w:hAnsi="Times New Roman" w:cs="Times New Roman"/>
                    <w:noProof/>
                  </w:rPr>
                  <w:t>9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76B" w:rsidRDefault="005E176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745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5E176B" w:rsidRDefault="005E176B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4372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746DD">
                  <w:rPr>
                    <w:noProof/>
                  </w:rPr>
                  <w:t>10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25" w:rsidRDefault="00D43725" w:rsidP="005E176B">
      <w:r>
        <w:separator/>
      </w:r>
    </w:p>
  </w:footnote>
  <w:footnote w:type="continuationSeparator" w:id="0">
    <w:p w:rsidR="00D43725" w:rsidRDefault="00D43725" w:rsidP="005E1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3E77E6"/>
    <w:multiLevelType w:val="singleLevel"/>
    <w:tmpl w:val="943E77E6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C3C"/>
    <w:rsid w:val="00040C72"/>
    <w:rsid w:val="000810B2"/>
    <w:rsid w:val="0024221B"/>
    <w:rsid w:val="002B7C3C"/>
    <w:rsid w:val="003030B4"/>
    <w:rsid w:val="003616CF"/>
    <w:rsid w:val="004E646C"/>
    <w:rsid w:val="00585340"/>
    <w:rsid w:val="005E176B"/>
    <w:rsid w:val="00683ED9"/>
    <w:rsid w:val="00686E70"/>
    <w:rsid w:val="0085130D"/>
    <w:rsid w:val="00876184"/>
    <w:rsid w:val="00A746DD"/>
    <w:rsid w:val="00C80D9B"/>
    <w:rsid w:val="00CB3293"/>
    <w:rsid w:val="00D43725"/>
    <w:rsid w:val="00E911D9"/>
    <w:rsid w:val="1D980E41"/>
    <w:rsid w:val="2AD436B2"/>
    <w:rsid w:val="2BD5087C"/>
    <w:rsid w:val="2E075FF6"/>
    <w:rsid w:val="2F1C09AC"/>
    <w:rsid w:val="32FC709F"/>
    <w:rsid w:val="3CEE0D51"/>
    <w:rsid w:val="3DEC5BFD"/>
    <w:rsid w:val="41554A7C"/>
    <w:rsid w:val="48494A74"/>
    <w:rsid w:val="52705133"/>
    <w:rsid w:val="55EA1898"/>
    <w:rsid w:val="581863F8"/>
    <w:rsid w:val="5CE24388"/>
    <w:rsid w:val="670C0831"/>
    <w:rsid w:val="69623214"/>
    <w:rsid w:val="6B3524A0"/>
    <w:rsid w:val="71D43273"/>
    <w:rsid w:val="7276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E17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5E176B"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rsid w:val="005E176B"/>
    <w:pPr>
      <w:spacing w:after="120"/>
      <w:ind w:leftChars="200" w:left="420"/>
    </w:pPr>
  </w:style>
  <w:style w:type="paragraph" w:styleId="a4">
    <w:name w:val="Body Text"/>
    <w:basedOn w:val="a"/>
    <w:link w:val="Char"/>
    <w:qFormat/>
    <w:rsid w:val="005E176B"/>
    <w:pPr>
      <w:spacing w:after="120"/>
    </w:pPr>
  </w:style>
  <w:style w:type="paragraph" w:styleId="a5">
    <w:name w:val="footer"/>
    <w:basedOn w:val="a"/>
    <w:link w:val="Char0"/>
    <w:uiPriority w:val="99"/>
    <w:qFormat/>
    <w:rsid w:val="005E17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rsid w:val="005E17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sid w:val="005E17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4"/>
    <w:qFormat/>
    <w:rsid w:val="005E176B"/>
    <w:rPr>
      <w:szCs w:val="24"/>
    </w:rPr>
  </w:style>
  <w:style w:type="character" w:customStyle="1" w:styleId="Char0">
    <w:name w:val="页脚 Char"/>
    <w:basedOn w:val="a0"/>
    <w:link w:val="a5"/>
    <w:uiPriority w:val="99"/>
    <w:qFormat/>
    <w:rsid w:val="005E176B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权立峰</cp:lastModifiedBy>
  <cp:revision>14</cp:revision>
  <dcterms:created xsi:type="dcterms:W3CDTF">2022-02-18T08:25:00Z</dcterms:created>
  <dcterms:modified xsi:type="dcterms:W3CDTF">2022-03-03T11:41:00Z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02512E8C1A6F48368449820F338FA00A</vt:lpwstr>
  </property>
</Properties>
</file>